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隶书" w:eastAsia="隶书"/>
          <w:sz w:val="32"/>
        </w:rPr>
      </w:pPr>
    </w:p>
    <w:p>
      <w:pPr>
        <w:spacing w:line="540" w:lineRule="exact"/>
        <w:ind w:firstLine="354" w:firstLineChars="98"/>
        <w:rPr>
          <w:rFonts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西南大学202</w:t>
      </w:r>
      <w:r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_GBK" w:hAnsi="宋体" w:eastAsia="方正小标宋_GBK"/>
          <w:b/>
          <w:sz w:val="36"/>
          <w:szCs w:val="36"/>
        </w:rPr>
        <w:t>年报考攻读博士学位研究生个人陈述</w:t>
      </w:r>
    </w:p>
    <w:p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287" w:type="dxa"/>
            <w:vAlign w:val="center"/>
          </w:tcPr>
          <w:p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姓 名：                   报考专业：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</w:rPr>
              <w:t>研究方向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 xml:space="preserve">：                </w:t>
            </w:r>
            <w:r>
              <w:rPr>
                <w:rFonts w:hint="eastAsia" w:ascii="方正楷体_GBK" w:eastAsia="方正楷体_GBK"/>
                <w:sz w:val="24"/>
              </w:rPr>
              <w:t>身份证号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 w:firstLine="6021" w:firstLineChars="2499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考 生 签 名：</w:t>
            </w:r>
          </w:p>
          <w:p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年   月   日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/>
          <w:b/>
          <w:szCs w:val="32"/>
        </w:rPr>
      </w:pPr>
    </w:p>
    <w:p>
      <w:pPr>
        <w:widowControl/>
        <w:jc w:val="left"/>
        <w:rPr>
          <w:rFonts w:ascii="宋体"/>
          <w:b/>
          <w:sz w:val="32"/>
          <w:szCs w:val="32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hint="eastAsia" w:ascii="宋体"/>
          <w:b/>
          <w:sz w:val="32"/>
          <w:szCs w:val="32"/>
        </w:rPr>
        <w:t>以下部分不用打印</w:t>
      </w:r>
    </w:p>
    <w:p>
      <w:pPr>
        <w:ind w:firstLine="420" w:firstLineChars="200"/>
        <w:rPr>
          <w:rFonts w:ascii="宋体" w:hAnsi="宋体"/>
        </w:rPr>
      </w:pPr>
    </w:p>
    <w:p>
      <w:pPr>
        <w:ind w:firstLine="3300" w:firstLineChars="750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考生须知</w:t>
      </w:r>
    </w:p>
    <w:p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用大约3000字如实介绍你的学术背景、在所申请专业领域做过的研究工作、取得的研究成果（含公开发表的论文）、攻读博士生阶段的学习和研究计划、以及博士生毕业后的就业目标等。个人陈述要求申请人如实反映情况并独立完成，否则将取消入学资格。</w:t>
      </w:r>
    </w:p>
    <w:p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个人陈述请用A4纸正反面打印，与其它报考材料一同在报考单位规定的时间内寄（送）达该单位（报考单位有特殊说明的，请按该单位的要求递交）。</w:t>
      </w:r>
    </w:p>
    <w:p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>
      <w:pgSz w:w="11907" w:h="16840"/>
      <w:pgMar w:top="85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5ZGM5YTY0MTY5MzhlYmRmMGU2MTc0YjEwMzJlYjcifQ=="/>
  </w:docVars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B5C05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  <w:rsid w:val="35C05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238</Words>
  <Characters>171</Characters>
  <Lines>1</Lines>
  <Paragraphs>1</Paragraphs>
  <TotalTime>2</TotalTime>
  <ScaleCrop>false</ScaleCrop>
  <LinksUpToDate>false</LinksUpToDate>
  <CharactersWithSpaces>408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2021-01-07T12:09:00Z</dcterms:created>
  <dc:creator>swu</dc:creator>
  <cp:lastModifiedBy>田丰</cp:lastModifiedBy>
  <cp:lastPrinted>2020-11-18T08:57:00Z</cp:lastPrinted>
  <dcterms:modified xsi:type="dcterms:W3CDTF">2024-01-10T14:26:56Z</dcterms:modified>
  <dc:title>swu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2F232F364B284951AEFE502F15C0942D_12</vt:lpwstr>
  </property>
</Properties>
</file>